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CCC40" w14:textId="77777777" w:rsidR="009C6855" w:rsidRDefault="009C6855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337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575"/>
        <w:gridCol w:w="271"/>
        <w:gridCol w:w="3533"/>
        <w:gridCol w:w="23"/>
        <w:gridCol w:w="3935"/>
      </w:tblGrid>
      <w:tr w:rsidR="009C6855" w:rsidRPr="007C78CD" w14:paraId="1A650B1F" w14:textId="77777777" w:rsidTr="007B7C3E">
        <w:trPr>
          <w:trHeight w:hRule="exact" w:val="1036"/>
        </w:trPr>
        <w:tc>
          <w:tcPr>
            <w:tcW w:w="357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2F749C73" w14:textId="215FFE12" w:rsidR="009C6855" w:rsidRDefault="007C78C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7A9D11" wp14:editId="41153813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78740</wp:posOffset>
                  </wp:positionV>
                  <wp:extent cx="1988820" cy="495300"/>
                  <wp:effectExtent l="0" t="0" r="0" b="0"/>
                  <wp:wrapThrough wrapText="bothSides">
                    <wp:wrapPolygon edited="0">
                      <wp:start x="3931" y="0"/>
                      <wp:lineTo x="0" y="14954"/>
                      <wp:lineTo x="0" y="17446"/>
                      <wp:lineTo x="5172" y="20769"/>
                      <wp:lineTo x="19862" y="20769"/>
                      <wp:lineTo x="21310" y="16615"/>
                      <wp:lineTo x="21310" y="6646"/>
                      <wp:lineTo x="4966" y="0"/>
                      <wp:lineTo x="3931" y="0"/>
                    </wp:wrapPolygon>
                  </wp:wrapThrough>
                  <wp:docPr id="6" name="Image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0B0654-F7C9-4AD2-A52B-A3C8AC0192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>
                            <a:extLst>
                              <a:ext uri="{FF2B5EF4-FFF2-40B4-BE49-F238E27FC236}">
                                <a16:creationId xmlns:a16="http://schemas.microsoft.com/office/drawing/2014/main" id="{0C0B0654-F7C9-4AD2-A52B-A3C8AC0192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A2C284" w14:textId="1FF55238" w:rsidR="009C6855" w:rsidRDefault="009C6855">
            <w:pPr>
              <w:pStyle w:val="TableParagraph"/>
              <w:spacing w:line="1155" w:lineRule="exact"/>
              <w:ind w:left="7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2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2A0D1A85" w14:textId="77777777" w:rsidR="009C6855" w:rsidRDefault="009C685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F2E9E" w14:textId="76D797ED" w:rsidR="0096110B" w:rsidRDefault="0096110B" w:rsidP="0096110B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  <w:r w:rsidR="007C78C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 DE</w:t>
            </w:r>
          </w:p>
          <w:p w14:paraId="686C361E" w14:textId="337DE917" w:rsidR="009C6855" w:rsidRPr="0096110B" w:rsidRDefault="002C41FA" w:rsidP="0096110B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 w:rsidRPr="007C78CD">
              <w:rPr>
                <w:rFonts w:ascii="DejaVu Sans Condensed"/>
                <w:b/>
                <w:color w:val="005DA2"/>
                <w:sz w:val="24"/>
                <w:lang w:val="pt-BR"/>
              </w:rPr>
              <w:t>BROMATOLOGIA / MICOTOXINA</w:t>
            </w:r>
            <w:r w:rsidR="00BB3126" w:rsidRPr="007C78CD">
              <w:rPr>
                <w:rFonts w:ascii="DejaVu Sans Condensed"/>
                <w:b/>
                <w:color w:val="005DA2"/>
                <w:sz w:val="24"/>
                <w:lang w:val="pt-BR"/>
              </w:rPr>
              <w:t xml:space="preserve"> / MICROBIO</w:t>
            </w:r>
            <w:r w:rsidR="00BB3126" w:rsidRPr="0096110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L</w:t>
            </w:r>
            <w:r w:rsidR="007C78C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O</w:t>
            </w:r>
            <w:r w:rsidR="00BB3126" w:rsidRPr="0096110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G</w:t>
            </w:r>
            <w:r w:rsidR="00BB3126" w:rsidRPr="007C78CD">
              <w:rPr>
                <w:rFonts w:ascii="DejaVu Sans Condensed"/>
                <w:b/>
                <w:color w:val="005DA2"/>
                <w:sz w:val="24"/>
                <w:lang w:val="pt-BR"/>
              </w:rPr>
              <w:t>IA</w:t>
            </w:r>
          </w:p>
        </w:tc>
      </w:tr>
      <w:tr w:rsidR="009C6855" w14:paraId="0C175288" w14:textId="77777777" w:rsidTr="00B11FB6">
        <w:trPr>
          <w:trHeight w:hRule="exact" w:val="316"/>
        </w:trPr>
        <w:tc>
          <w:tcPr>
            <w:tcW w:w="11337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  <w:vAlign w:val="center"/>
          </w:tcPr>
          <w:p w14:paraId="31685F28" w14:textId="77777777" w:rsidR="009C6855" w:rsidRPr="00B11FB6" w:rsidRDefault="002C41FA" w:rsidP="00B11FB6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B11FB6">
              <w:rPr>
                <w:rFonts w:ascii="DejaVu Sans Condensed"/>
                <w:b/>
                <w:color w:val="FFFFFF"/>
                <w:sz w:val="20"/>
                <w:szCs w:val="20"/>
              </w:rPr>
              <w:t>CLIENTE</w:t>
            </w:r>
          </w:p>
        </w:tc>
      </w:tr>
      <w:tr w:rsidR="009C6855" w14:paraId="1024449B" w14:textId="77777777" w:rsidTr="007B7C3E">
        <w:trPr>
          <w:trHeight w:val="284"/>
        </w:trPr>
        <w:tc>
          <w:tcPr>
            <w:tcW w:w="7379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75C5EC71" w14:textId="77777777" w:rsidR="009C6855" w:rsidRDefault="002C41FA" w:rsidP="0007437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810776">
              <w:rPr>
                <w:rFonts w:asci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bookmarkEnd w:id="0"/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50C9E5E" w14:textId="0599C47D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Telefone: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C6855" w14:paraId="60F41FA4" w14:textId="77777777" w:rsidTr="007B7C3E">
        <w:trPr>
          <w:trHeight w:val="284"/>
        </w:trPr>
        <w:tc>
          <w:tcPr>
            <w:tcW w:w="357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5A68BA96" w14:textId="77777777" w:rsidR="009C6855" w:rsidRDefault="002C41FA" w:rsidP="0007437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810776">
              <w:rPr>
                <w:rFonts w:asci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07437B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7ECAE2E2" w14:textId="77777777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86EE280" w14:textId="57781168" w:rsidR="009C6855" w:rsidRDefault="0018442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</w:t>
            </w:r>
            <w:r w:rsidR="002C41FA">
              <w:rPr>
                <w:rFonts w:ascii="DejaVu Sans Condensed"/>
                <w:sz w:val="16"/>
              </w:rPr>
              <w:t>:</w:t>
            </w:r>
            <w:r w:rsidR="00810776">
              <w:rPr>
                <w:rFonts w:asci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C6855" w14:paraId="31370F72" w14:textId="77777777" w:rsidTr="007B7C3E">
        <w:trPr>
          <w:trHeight w:val="284"/>
        </w:trPr>
        <w:tc>
          <w:tcPr>
            <w:tcW w:w="357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106EB9F0" w14:textId="77777777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810776">
              <w:rPr>
                <w:rFonts w:ascii="DejaVu Sans Condensed" w:hAns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02DFDA1F" w14:textId="000C893D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</w:t>
            </w:r>
            <w:r w:rsidR="0018442C">
              <w:rPr>
                <w:rFonts w:ascii="DejaVu Sans Condensed"/>
                <w:sz w:val="16"/>
              </w:rPr>
              <w:t>/CPF</w:t>
            </w:r>
            <w:r>
              <w:rPr>
                <w:rFonts w:ascii="DejaVu Sans Condensed"/>
                <w:sz w:val="16"/>
              </w:rPr>
              <w:t>:</w:t>
            </w:r>
            <w:r w:rsidR="00810776">
              <w:rPr>
                <w:rFonts w:asci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60BF9800" w14:textId="47C7A70D" w:rsidR="009C6855" w:rsidRDefault="0018442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de Nascimento (CPF)</w:t>
            </w:r>
            <w:r w:rsidR="002C41FA">
              <w:rPr>
                <w:rFonts w:ascii="DejaVu Sans Condensed"/>
                <w:sz w:val="16"/>
              </w:rPr>
              <w:t>:</w:t>
            </w:r>
            <w:r w:rsidR="00810776">
              <w:rPr>
                <w:rFonts w:ascii="DejaVu Sans Condensed"/>
                <w:sz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C6855" w14:paraId="6540A2AA" w14:textId="77777777" w:rsidTr="007B7C3E">
        <w:trPr>
          <w:trHeight w:val="284"/>
        </w:trPr>
        <w:tc>
          <w:tcPr>
            <w:tcW w:w="357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285851EC" w14:textId="77777777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810776">
              <w:rPr>
                <w:rFonts w:ascii="DejaVu Sans Condensed"/>
                <w:sz w:val="16"/>
              </w:rPr>
              <w:t>: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5F4B857A" w14:textId="77777777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810776">
              <w:rPr>
                <w:rFonts w:ascii="DejaVu Sans Condensed"/>
                <w:sz w:val="16"/>
              </w:rPr>
              <w:t xml:space="preserve">: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6F4C82BE" w14:textId="77777777" w:rsidR="009C6855" w:rsidRDefault="002C41F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810776">
              <w:rPr>
                <w:rFonts w:ascii="DejaVu Sans Condensed"/>
                <w:sz w:val="16"/>
              </w:rPr>
              <w:t xml:space="preserve">: 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810776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C6855" w14:paraId="41756D51" w14:textId="77777777" w:rsidTr="00B11FB6">
        <w:trPr>
          <w:trHeight w:hRule="exact" w:val="210"/>
        </w:trPr>
        <w:tc>
          <w:tcPr>
            <w:tcW w:w="11337" w:type="dxa"/>
            <w:gridSpan w:val="5"/>
            <w:tcBorders>
              <w:top w:val="single" w:sz="6" w:space="0" w:color="7A7A7A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5DA2"/>
          </w:tcPr>
          <w:p w14:paraId="7BAD4678" w14:textId="77777777" w:rsidR="009C6855" w:rsidRPr="00B11FB6" w:rsidRDefault="002C41FA" w:rsidP="00B11FB6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B11FB6">
              <w:rPr>
                <w:rFonts w:ascii="DejaVu Sans Condensed"/>
                <w:b/>
                <w:color w:val="FFFFFF"/>
                <w:sz w:val="20"/>
                <w:szCs w:val="20"/>
              </w:rPr>
              <w:t>AMOSTRA</w:t>
            </w:r>
          </w:p>
        </w:tc>
      </w:tr>
      <w:tr w:rsidR="009E4A2D" w:rsidRPr="00121125" w14:paraId="4C60ECFE" w14:textId="77777777" w:rsidTr="007B7C3E">
        <w:trPr>
          <w:trHeight w:val="167"/>
        </w:trPr>
        <w:tc>
          <w:tcPr>
            <w:tcW w:w="3575" w:type="dxa"/>
            <w:tcBorders>
              <w:left w:val="single" w:sz="4" w:space="0" w:color="BFBFBF" w:themeColor="background1" w:themeShade="BF"/>
            </w:tcBorders>
            <w:vAlign w:val="center"/>
          </w:tcPr>
          <w:p w14:paraId="50EFA2DA" w14:textId="77777777" w:rsidR="009E4A2D" w:rsidRPr="00355633" w:rsidRDefault="009E4A2D" w:rsidP="004B3C7F">
            <w:pPr>
              <w:pStyle w:val="TableParagraph"/>
              <w:spacing w:before="43" w:line="247" w:lineRule="auto"/>
              <w:ind w:left="40" w:right="1086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/>
                <w:sz w:val="16"/>
                <w:lang w:val="pt-BR"/>
              </w:rPr>
              <w:t>Farinha de carne</w:t>
            </w:r>
          </w:p>
        </w:tc>
        <w:tc>
          <w:tcPr>
            <w:tcW w:w="3804" w:type="dxa"/>
            <w:gridSpan w:val="2"/>
            <w:vAlign w:val="center"/>
          </w:tcPr>
          <w:p w14:paraId="14476AA7" w14:textId="77777777" w:rsidR="009E4A2D" w:rsidRPr="00355633" w:rsidRDefault="009E4A2D" w:rsidP="004B3C7F">
            <w:pPr>
              <w:pStyle w:val="TableParagraph"/>
              <w:tabs>
                <w:tab w:val="left" w:pos="40"/>
                <w:tab w:val="left" w:pos="156"/>
              </w:tabs>
              <w:spacing w:before="43" w:line="247" w:lineRule="auto"/>
              <w:ind w:left="40" w:right="254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 w:hAnsi="DejaVu Sans Condensed"/>
                <w:sz w:val="16"/>
                <w:lang w:val="pt-BR"/>
              </w:rPr>
              <w:t>Ração</w:t>
            </w:r>
          </w:p>
        </w:tc>
        <w:tc>
          <w:tcPr>
            <w:tcW w:w="3958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12D339E6" w14:textId="77777777" w:rsidR="009E4A2D" w:rsidRPr="00355633" w:rsidRDefault="009E4A2D" w:rsidP="004B3C7F">
            <w:pPr>
              <w:pStyle w:val="TableParagraph"/>
              <w:tabs>
                <w:tab w:val="left" w:pos="40"/>
                <w:tab w:val="left" w:pos="156"/>
              </w:tabs>
              <w:spacing w:before="43" w:line="247" w:lineRule="auto"/>
              <w:ind w:left="40" w:right="254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 w:hAnsi="DejaVu Sans Condensed"/>
                <w:sz w:val="16"/>
                <w:lang w:val="pt-BR"/>
              </w:rPr>
              <w:t>Milho</w:t>
            </w:r>
          </w:p>
        </w:tc>
      </w:tr>
      <w:tr w:rsidR="009E4A2D" w:rsidRPr="00121125" w14:paraId="353FF811" w14:textId="77777777" w:rsidTr="007B7C3E">
        <w:trPr>
          <w:trHeight w:val="167"/>
        </w:trPr>
        <w:tc>
          <w:tcPr>
            <w:tcW w:w="3575" w:type="dxa"/>
            <w:tcBorders>
              <w:left w:val="single" w:sz="4" w:space="0" w:color="BFBFBF" w:themeColor="background1" w:themeShade="BF"/>
            </w:tcBorders>
            <w:vAlign w:val="center"/>
          </w:tcPr>
          <w:p w14:paraId="3D70AE35" w14:textId="77777777" w:rsidR="009E4A2D" w:rsidRPr="00355633" w:rsidRDefault="009E4A2D" w:rsidP="004B3C7F">
            <w:pPr>
              <w:pStyle w:val="TableParagraph"/>
              <w:spacing w:before="43" w:line="247" w:lineRule="auto"/>
              <w:ind w:left="40" w:right="1086"/>
              <w:rPr>
                <w:rFonts w:ascii="Times New Roman" w:hAnsi="Times New Roman" w:cs="Times New Roman"/>
                <w:sz w:val="16"/>
                <w:szCs w:val="16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/>
                <w:sz w:val="16"/>
                <w:lang w:val="pt-BR"/>
              </w:rPr>
              <w:t>Farinha de penas</w:t>
            </w:r>
          </w:p>
        </w:tc>
        <w:tc>
          <w:tcPr>
            <w:tcW w:w="3804" w:type="dxa"/>
            <w:gridSpan w:val="2"/>
            <w:vAlign w:val="center"/>
          </w:tcPr>
          <w:p w14:paraId="26D7EA3E" w14:textId="77777777" w:rsidR="009E4A2D" w:rsidRPr="00355633" w:rsidRDefault="009E4A2D" w:rsidP="004B3C7F">
            <w:pPr>
              <w:pStyle w:val="TableParagraph"/>
              <w:spacing w:before="43" w:line="247" w:lineRule="auto"/>
              <w:ind w:left="40" w:right="1815"/>
              <w:rPr>
                <w:rFonts w:ascii="Times New Roman" w:hAnsi="Times New Roman" w:cs="Times New Roman"/>
                <w:sz w:val="16"/>
                <w:szCs w:val="16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 w:hAnsi="DejaVu Sans Condensed"/>
                <w:sz w:val="16"/>
                <w:lang w:val="pt-BR"/>
              </w:rPr>
              <w:t>Farelo de trigo</w:t>
            </w:r>
          </w:p>
        </w:tc>
        <w:tc>
          <w:tcPr>
            <w:tcW w:w="3958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44420ED6" w14:textId="77777777" w:rsidR="009E4A2D" w:rsidRPr="00355633" w:rsidRDefault="009E4A2D" w:rsidP="004B3C7F">
            <w:pPr>
              <w:pStyle w:val="TableParagraph"/>
              <w:tabs>
                <w:tab w:val="left" w:pos="40"/>
                <w:tab w:val="left" w:pos="156"/>
              </w:tabs>
              <w:spacing w:before="43" w:line="247" w:lineRule="auto"/>
              <w:ind w:left="40" w:right="2544"/>
              <w:rPr>
                <w:rFonts w:ascii="Times New Roman" w:hAnsi="Times New Roman" w:cs="Times New Roman"/>
                <w:sz w:val="16"/>
                <w:szCs w:val="16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DejaVu Sans Condensed"/>
                <w:sz w:val="16"/>
                <w:lang w:val="pt-BR"/>
              </w:rPr>
              <w:t>Outra:</w:t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:rsidRPr="00121125" w14:paraId="0593743A" w14:textId="77777777" w:rsidTr="007B7C3E">
        <w:trPr>
          <w:trHeight w:val="167"/>
        </w:trPr>
        <w:tc>
          <w:tcPr>
            <w:tcW w:w="357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1C7339" w14:textId="77777777" w:rsidR="009E4A2D" w:rsidRPr="00355633" w:rsidRDefault="009E4A2D" w:rsidP="004B3C7F">
            <w:pPr>
              <w:pStyle w:val="TableParagraph"/>
              <w:spacing w:before="43" w:line="247" w:lineRule="auto"/>
              <w:ind w:left="40" w:right="1086"/>
              <w:rPr>
                <w:rFonts w:ascii="Times New Roman" w:hAnsi="Times New Roman" w:cs="Times New Roman"/>
                <w:sz w:val="16"/>
                <w:szCs w:val="16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 w:hAnsi="DejaVu Sans Condensed"/>
                <w:sz w:val="16"/>
                <w:lang w:val="pt-BR"/>
              </w:rPr>
              <w:t>Farinha de vísceras</w:t>
            </w:r>
          </w:p>
        </w:tc>
        <w:tc>
          <w:tcPr>
            <w:tcW w:w="380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87D43BF" w14:textId="77777777" w:rsidR="009E4A2D" w:rsidRPr="00355633" w:rsidRDefault="009E4A2D" w:rsidP="004B3C7F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</w:r>
            <w:r w:rsidR="002201E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5563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5563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55633">
              <w:rPr>
                <w:rFonts w:ascii="DejaVu Sans Condensed"/>
                <w:sz w:val="16"/>
                <w:lang w:val="pt-BR"/>
              </w:rPr>
              <w:t>Farelo de soja</w:t>
            </w:r>
          </w:p>
        </w:tc>
        <w:tc>
          <w:tcPr>
            <w:tcW w:w="3958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CE1EA" w14:textId="77777777" w:rsidR="009E4A2D" w:rsidRPr="00355633" w:rsidRDefault="009E4A2D" w:rsidP="004B3C7F">
            <w:pPr>
              <w:pStyle w:val="TableParagraph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A2D" w14:paraId="7F25009E" w14:textId="77777777" w:rsidTr="007B7C3E">
        <w:trPr>
          <w:trHeight w:val="284"/>
        </w:trPr>
        <w:tc>
          <w:tcPr>
            <w:tcW w:w="3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E7A9D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Marca: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28C95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 xml:space="preserve">Data fabricação: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82F21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Data coleta: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14:paraId="09CFFB7E" w14:textId="77777777" w:rsidTr="007B7C3E">
        <w:trPr>
          <w:trHeight w:val="284"/>
        </w:trPr>
        <w:tc>
          <w:tcPr>
            <w:tcW w:w="3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5A283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 xml:space="preserve">Identiﬁcação da amostra: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851D6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Lote: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34D7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Validade: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14:paraId="20CEB893" w14:textId="77777777" w:rsidTr="007B7C3E">
        <w:trPr>
          <w:trHeight w:val="284"/>
        </w:trPr>
        <w:tc>
          <w:tcPr>
            <w:tcW w:w="3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FCD05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Lacre: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98EDCB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Nome comercial: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7A7A7A"/>
              <w:right w:val="single" w:sz="4" w:space="0" w:color="BFBFBF" w:themeColor="background1" w:themeShade="BF"/>
            </w:tcBorders>
          </w:tcPr>
          <w:p w14:paraId="01E74856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Responsável: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14:paraId="45DF7CDD" w14:textId="77777777" w:rsidTr="001D0D3D">
        <w:trPr>
          <w:trHeight w:hRule="exact" w:val="282"/>
        </w:trPr>
        <w:tc>
          <w:tcPr>
            <w:tcW w:w="11337" w:type="dxa"/>
            <w:gridSpan w:val="5"/>
            <w:tcBorders>
              <w:top w:val="single" w:sz="6" w:space="0" w:color="7A7A7A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BB520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Histórico e/ou Observações: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14:paraId="4BB04F50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</w:tr>
      <w:tr w:rsidR="009E4A2D" w14:paraId="2DA46545" w14:textId="77777777" w:rsidTr="00B11FB6">
        <w:trPr>
          <w:trHeight w:hRule="exact" w:val="252"/>
        </w:trPr>
        <w:tc>
          <w:tcPr>
            <w:tcW w:w="113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7A7A7A"/>
            </w:tcBorders>
            <w:shd w:val="clear" w:color="auto" w:fill="005DA2"/>
          </w:tcPr>
          <w:p w14:paraId="29C60B18" w14:textId="77777777" w:rsidR="009E4A2D" w:rsidRDefault="009E4A2D" w:rsidP="00B11FB6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 w:rsidRPr="00D473D9">
              <w:rPr>
                <w:rFonts w:ascii="DejaVu Sans Condensed" w:hAnsi="DejaVu Sans Condensed"/>
                <w:b/>
                <w:color w:val="FFFFFF"/>
              </w:rPr>
              <w:t>ANÁLISES</w:t>
            </w:r>
          </w:p>
        </w:tc>
      </w:tr>
      <w:tr w:rsidR="009E4A2D" w:rsidRPr="007C78CD" w14:paraId="063BD62E" w14:textId="77777777" w:rsidTr="00D97D93">
        <w:trPr>
          <w:trHeight w:hRule="exact" w:val="6390"/>
        </w:trPr>
        <w:tc>
          <w:tcPr>
            <w:tcW w:w="384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2A46A" w14:textId="5F9A4E46" w:rsidR="009B248A" w:rsidRPr="005E4D10" w:rsidRDefault="009B248A" w:rsidP="00D97D93">
            <w:pPr>
              <w:pStyle w:val="TableParagraph"/>
              <w:spacing w:line="208" w:lineRule="exact"/>
              <w:ind w:left="40"/>
              <w:jc w:val="center"/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  <w:t>BROMATOLOGIA</w:t>
            </w:r>
          </w:p>
          <w:p w14:paraId="5A4328E3" w14:textId="3BFC4882" w:rsidR="005E67A6" w:rsidRDefault="005E67A6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FB04FD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4FD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FB04FD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FB04FD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5619D1">
              <w:rPr>
                <w:rFonts w:ascii="DejaVu Sans Condensed" w:hAnsi="DejaVu Sans Condensed" w:cs="DejaVu Sans Condensed"/>
                <w:color w:val="0D0D0D" w:themeColor="text1" w:themeTint="F2"/>
                <w:sz w:val="16"/>
                <w:szCs w:val="16"/>
                <w:shd w:val="clear" w:color="auto" w:fill="FFFFFF"/>
              </w:rPr>
              <w:t>Amido – Matriz Vegetal</w:t>
            </w:r>
          </w:p>
          <w:p w14:paraId="6BE24C7B" w14:textId="2F1F2E62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Atividade de Água</w:t>
            </w:r>
          </w:p>
          <w:p w14:paraId="19F40102" w14:textId="44C71417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Atividade Ureática</w:t>
            </w:r>
            <w:r w:rsidR="00CC3349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(soja e derivados)</w:t>
            </w:r>
          </w:p>
          <w:p w14:paraId="40D76F69" w14:textId="669FC1B1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Cálcio*</w:t>
            </w:r>
          </w:p>
          <w:p w14:paraId="56CD7F6E" w14:textId="77777777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Cinzas </w:t>
            </w:r>
          </w:p>
          <w:p w14:paraId="795EA221" w14:textId="1B6FF797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Cinzas Insolúveis em Ácido Clorídrico (areia e sílica)</w:t>
            </w:r>
          </w:p>
          <w:p w14:paraId="3E7ECEE3" w14:textId="73E5B1DA" w:rsidR="009B248A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445D1D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Cobalto</w:t>
            </w:r>
          </w:p>
          <w:p w14:paraId="63737A4D" w14:textId="3BA94339" w:rsidR="00445D1D" w:rsidRDefault="00445D1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Cobre</w:t>
            </w:r>
          </w:p>
          <w:p w14:paraId="37A66A3F" w14:textId="77777777" w:rsidR="00445D1D" w:rsidRPr="005E4D10" w:rsidRDefault="00445D1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Classificação de Milho</w:t>
            </w:r>
          </w:p>
          <w:p w14:paraId="21D3C0E5" w14:textId="2EB0EFF3" w:rsidR="009B248A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Cloreto de </w:t>
            </w:r>
            <w:r w:rsidR="0018442C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S</w:t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ódio*</w:t>
            </w:r>
          </w:p>
          <w:p w14:paraId="54F1FC2E" w14:textId="25F90D71" w:rsidR="007C14E5" w:rsidRPr="005E4D10" w:rsidRDefault="007C14E5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Cv de Mistura</w:t>
            </w:r>
          </w:p>
          <w:p w14:paraId="539BD048" w14:textId="464BDBD3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DGM/DP</w:t>
            </w:r>
            <w:r w:rsidR="00AD1E7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G</w:t>
            </w:r>
          </w:p>
          <w:p w14:paraId="673CFD26" w14:textId="02F87275" w:rsidR="006150C1" w:rsidRDefault="006150C1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5E4D10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Digestibilidade em Pepsina</w:t>
            </w:r>
            <w:r w:rsidR="00212EDA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*****</w:t>
            </w:r>
          </w:p>
          <w:p w14:paraId="1B9231C0" w14:textId="5F7BDE69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EMP - Energia Metabolizável Perdida</w:t>
            </w:r>
          </w:p>
          <w:p w14:paraId="528B5330" w14:textId="50BBCB51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ENN - Extrativo Não Nitrogenado*</w:t>
            </w:r>
            <w:r w:rsidR="00B7639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</w:t>
            </w:r>
          </w:p>
          <w:p w14:paraId="46033A5E" w14:textId="0C9DAF8E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Extrato Etéreo </w:t>
            </w:r>
          </w:p>
          <w:p w14:paraId="16231DD0" w14:textId="3FBCB4D1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Fibra Bruta</w:t>
            </w:r>
          </w:p>
          <w:p w14:paraId="5C3B84E2" w14:textId="17CD2B30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Fibra em Detergente Ácido</w:t>
            </w:r>
          </w:p>
          <w:p w14:paraId="7265C783" w14:textId="6784C702" w:rsidR="009B248A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Fibra em Detergente Neutro</w:t>
            </w:r>
          </w:p>
          <w:p w14:paraId="6D395217" w14:textId="1ABBDB85" w:rsidR="00445D1D" w:rsidRDefault="00445D1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Ferro</w:t>
            </w:r>
          </w:p>
          <w:p w14:paraId="45A3DEA1" w14:textId="33E12C4C" w:rsidR="009B248A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Fósforo*</w:t>
            </w:r>
          </w:p>
          <w:p w14:paraId="606D352D" w14:textId="4A9C7398" w:rsidR="00445D1D" w:rsidRDefault="00445D1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Manganês</w:t>
            </w:r>
          </w:p>
          <w:p w14:paraId="6F0B60A3" w14:textId="3435D820" w:rsidR="00012B35" w:rsidRPr="005E4D10" w:rsidRDefault="00012B35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012B35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Magnésio</w:t>
            </w:r>
          </w:p>
          <w:p w14:paraId="639D05CA" w14:textId="4F68E165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Granulometria</w:t>
            </w:r>
          </w:p>
          <w:p w14:paraId="059BB078" w14:textId="110D9CFE" w:rsidR="006150C1" w:rsidRPr="005E4D10" w:rsidRDefault="006150C1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Impurezas</w:t>
            </w:r>
            <w:r w:rsidR="004324E4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Insolúveis em Éter</w:t>
            </w:r>
            <w:r w:rsidR="0053234D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******</w:t>
            </w:r>
          </w:p>
          <w:p w14:paraId="7B36A5F2" w14:textId="27455D6B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Índice de Acidez</w:t>
            </w:r>
          </w:p>
          <w:p w14:paraId="7A8929A6" w14:textId="12A8C141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Índice de Peróxidos</w:t>
            </w:r>
          </w:p>
          <w:p w14:paraId="7B0FC581" w14:textId="2F377D55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Lactose</w:t>
            </w:r>
          </w:p>
          <w:p w14:paraId="34A8C0F8" w14:textId="77777777" w:rsidR="009B248A" w:rsidRPr="005E4D10" w:rsidRDefault="009B248A" w:rsidP="00D97D93">
            <w:pPr>
              <w:pStyle w:val="TableParagraph"/>
              <w:spacing w:line="208" w:lineRule="exact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  <w:p w14:paraId="0FEA6F9C" w14:textId="77777777" w:rsidR="009B248A" w:rsidRPr="005E4D10" w:rsidRDefault="009B248A" w:rsidP="00D97D93">
            <w:pPr>
              <w:pStyle w:val="TableParagraph"/>
              <w:spacing w:line="208" w:lineRule="exact"/>
              <w:ind w:left="4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  <w:p w14:paraId="16CDE1D5" w14:textId="119B5A78" w:rsidR="009B248A" w:rsidRPr="005E4D10" w:rsidRDefault="009B248A" w:rsidP="00D97D93">
            <w:pPr>
              <w:pStyle w:val="TableParagraph"/>
              <w:spacing w:line="208" w:lineRule="exact"/>
              <w:ind w:left="4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</w:tc>
        <w:tc>
          <w:tcPr>
            <w:tcW w:w="3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B2235" w14:textId="2F41DFBD" w:rsidR="007C14E5" w:rsidRDefault="007C14E5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Lignina***</w:t>
            </w:r>
          </w:p>
          <w:p w14:paraId="6578678D" w14:textId="42C7566B" w:rsidR="00445D1D" w:rsidRDefault="00445D1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Matéria seca</w:t>
            </w:r>
          </w:p>
          <w:p w14:paraId="29697B08" w14:textId="534DA9D0" w:rsidR="001D0D3D" w:rsidRPr="005E4D10" w:rsidRDefault="001D0D3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NDT - Nutrientes Digestíveis Totais**</w:t>
            </w:r>
          </w:p>
          <w:p w14:paraId="4EA1A99D" w14:textId="77777777" w:rsidR="001D0D3D" w:rsidRPr="005E4D10" w:rsidRDefault="001D0D3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NIDA - Nitrogênio Insolúvel em Detergente Ácido***</w:t>
            </w:r>
          </w:p>
          <w:p w14:paraId="001464BE" w14:textId="672176ED" w:rsidR="001D0D3D" w:rsidRDefault="001D0D3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Nitrogênio Total</w:t>
            </w:r>
          </w:p>
          <w:p w14:paraId="04012E90" w14:textId="4B2C5DB9" w:rsidR="00E83BED" w:rsidRDefault="00E83BED" w:rsidP="00D97D93">
            <w:pPr>
              <w:pStyle w:val="TableParagraph"/>
              <w:shd w:val="clear" w:color="auto" w:fill="FFFFFF" w:themeFill="background1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>NDT - Nutrientes Digestíveis Totais**</w:t>
            </w:r>
          </w:p>
          <w:p w14:paraId="33F05CBB" w14:textId="7D67B938" w:rsidR="00E83BED" w:rsidRPr="00E83BED" w:rsidRDefault="00E83BED" w:rsidP="00D97D93">
            <w:pPr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83BED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NIDA - Nitrogênio Insolúvel em Detergente Ácido***</w:t>
            </w:r>
          </w:p>
          <w:p w14:paraId="0BA1CB63" w14:textId="1743181F" w:rsidR="004B3C7F" w:rsidRPr="005E4D10" w:rsidRDefault="004B3C7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NIDN - Nitrogênio Insolúvel em Detergente Neutro****</w:t>
            </w:r>
          </w:p>
          <w:p w14:paraId="601851FF" w14:textId="5BACA001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AD1E7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NNP - </w:t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Nitrogênio Não Proteico</w:t>
            </w:r>
            <w:r w:rsidR="00B7639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*****</w:t>
            </w:r>
          </w:p>
          <w:p w14:paraId="200E8C50" w14:textId="7C2807CF" w:rsidR="00483F1F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pH</w:t>
            </w:r>
          </w:p>
          <w:p w14:paraId="7DF7BFA3" w14:textId="77777777" w:rsidR="00445D1D" w:rsidRDefault="00445D1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Potássio</w:t>
            </w:r>
          </w:p>
          <w:p w14:paraId="6929A962" w14:textId="03D0D7E9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Proteína Bruta</w:t>
            </w:r>
          </w:p>
          <w:p w14:paraId="7E540A03" w14:textId="77777777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Rancidez de Kreiss</w:t>
            </w:r>
          </w:p>
          <w:p w14:paraId="79110721" w14:textId="3A39C9A3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Sódio*</w:t>
            </w:r>
          </w:p>
          <w:p w14:paraId="1D4B6883" w14:textId="5105CA95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Solubilidade Proteica</w:t>
            </w:r>
            <w:r w:rsidR="00CC3349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(soja e derivados) </w:t>
            </w:r>
            <w:r w:rsidR="00B7639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*****</w:t>
            </w:r>
          </w:p>
          <w:p w14:paraId="70F5363D" w14:textId="77777777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Teste de Éber</w:t>
            </w:r>
          </w:p>
          <w:p w14:paraId="73240282" w14:textId="247FC0AF" w:rsidR="005B138B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Umidade</w:t>
            </w:r>
          </w:p>
          <w:p w14:paraId="540FC5C7" w14:textId="50FB0650" w:rsidR="00445D1D" w:rsidRPr="001D0D3D" w:rsidRDefault="00445D1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Zinco</w:t>
            </w:r>
          </w:p>
          <w:p w14:paraId="4916E94C" w14:textId="258179A2" w:rsidR="00483F1F" w:rsidRPr="005E4D10" w:rsidRDefault="00483F1F" w:rsidP="00D97D93">
            <w:pPr>
              <w:pStyle w:val="TableParagraph"/>
              <w:tabs>
                <w:tab w:val="left" w:pos="40"/>
              </w:tabs>
              <w:ind w:left="40" w:hanging="40"/>
              <w:jc w:val="center"/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  <w:t>MICOTOXINAS</w:t>
            </w:r>
          </w:p>
          <w:p w14:paraId="3F528CC1" w14:textId="575E0E31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Af</w:t>
            </w:r>
            <w:r w:rsidR="00AD1E7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l</w:t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atoxinas</w:t>
            </w:r>
            <w:r w:rsidR="0096043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Totais</w:t>
            </w:r>
            <w:proofErr w:type="gramEnd"/>
            <w:r w:rsidR="0096043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(B1, B2, G1, G2)</w:t>
            </w:r>
          </w:p>
          <w:p w14:paraId="47F07486" w14:textId="3EAABB14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Deoxynivalenol - DON</w:t>
            </w:r>
          </w:p>
          <w:p w14:paraId="6EB30361" w14:textId="76E78BB9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Fumonisina</w:t>
            </w:r>
            <w:r w:rsidR="0096043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s (FB1, FB2, FB3)</w:t>
            </w:r>
          </w:p>
          <w:p w14:paraId="6495A41C" w14:textId="3E521C3E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Ocratoxina</w:t>
            </w:r>
            <w:r w:rsidR="0096043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A</w:t>
            </w:r>
          </w:p>
          <w:p w14:paraId="5BC5BA62" w14:textId="23233CC8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Toxina </w:t>
            </w:r>
            <w:r w:rsidR="00960430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T2/HT2</w:t>
            </w:r>
          </w:p>
          <w:p w14:paraId="27050D0B" w14:textId="558CF5B5" w:rsidR="001D0D3D" w:rsidRPr="001D0D3D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Zearalenona</w:t>
            </w:r>
          </w:p>
        </w:tc>
        <w:tc>
          <w:tcPr>
            <w:tcW w:w="39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2597D" w14:textId="30CCD2D1" w:rsidR="007C14E5" w:rsidRPr="007C14E5" w:rsidRDefault="007C14E5" w:rsidP="00D97D93">
            <w:pPr>
              <w:pStyle w:val="TableParagraph"/>
              <w:tabs>
                <w:tab w:val="left" w:pos="40"/>
              </w:tabs>
              <w:ind w:left="40" w:hanging="40"/>
              <w:jc w:val="center"/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b/>
                <w:color w:val="0070C0"/>
                <w:sz w:val="18"/>
                <w:szCs w:val="18"/>
                <w:lang w:val="pt-BR"/>
              </w:rPr>
              <w:t>MICROBIOLOGIA</w:t>
            </w:r>
          </w:p>
          <w:p w14:paraId="42AEDA85" w14:textId="441B73B2" w:rsidR="007C14E5" w:rsidRPr="007C14E5" w:rsidRDefault="007C14E5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Contagem de </w:t>
            </w:r>
            <w:r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Aspergillus fumigatus</w:t>
            </w:r>
          </w:p>
          <w:p w14:paraId="7A370728" w14:textId="0D74535D" w:rsidR="007C14E5" w:rsidRDefault="007C14E5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Contagem de </w:t>
            </w:r>
            <w:r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Bacillus cereus</w:t>
            </w:r>
          </w:p>
          <w:p w14:paraId="45AC7EBB" w14:textId="280245A8" w:rsidR="001D0D3D" w:rsidRPr="005E4D10" w:rsidRDefault="001D0D3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Contagem de </w:t>
            </w:r>
            <w:r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Bacillus spp.</w:t>
            </w:r>
          </w:p>
          <w:p w14:paraId="05869C7C" w14:textId="77777777" w:rsidR="001D0D3D" w:rsidRPr="005E4D10" w:rsidRDefault="001D0D3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Contagem de Bolores e Leveduras</w:t>
            </w:r>
          </w:p>
          <w:p w14:paraId="65108433" w14:textId="378E98E5" w:rsidR="001D0D3D" w:rsidRDefault="001D0D3D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Contagem de Bolores e Leveduras - PETRIFILM</w:t>
            </w:r>
          </w:p>
          <w:p w14:paraId="0E48F106" w14:textId="315355D4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Clostridium perfringens</w:t>
            </w:r>
          </w:p>
          <w:p w14:paraId="1F5325AF" w14:textId="171A3C8E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Clostridium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Sulﬁto Redutor</w:t>
            </w:r>
          </w:p>
          <w:p w14:paraId="53D96E62" w14:textId="7BCB8D2D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Coliformes Termotolerantes</w:t>
            </w:r>
          </w:p>
          <w:p w14:paraId="576C8E33" w14:textId="4A3C97ED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Coliformes Termotolerantes - PETRIFILM</w:t>
            </w:r>
          </w:p>
          <w:p w14:paraId="7A982A3E" w14:textId="2E39FC86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Coliformes Totais</w:t>
            </w:r>
          </w:p>
          <w:p w14:paraId="3A99860F" w14:textId="57304131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Coliformes Totais - PETRIFILM</w:t>
            </w:r>
          </w:p>
          <w:p w14:paraId="2EB8B8E7" w14:textId="4546204E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Enterobacteriaceae</w:t>
            </w:r>
          </w:p>
          <w:p w14:paraId="7F9A4C62" w14:textId="784E3501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 xml:space="preserve">Enterobacteriaceae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- PETRIFILM</w:t>
            </w:r>
          </w:p>
          <w:p w14:paraId="5D713CF7" w14:textId="6D9A8BD1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Escherichia coli</w:t>
            </w:r>
          </w:p>
          <w:p w14:paraId="5C3CC930" w14:textId="31861352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Escherichia coli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- PETRIFILM</w:t>
            </w:r>
          </w:p>
          <w:p w14:paraId="19B5F2B6" w14:textId="77777777" w:rsidR="005B138B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Microrganismos Mesóﬁlos Aeróbios Viáveis a 30°C</w:t>
            </w:r>
          </w:p>
          <w:p w14:paraId="4A662117" w14:textId="53A4A16C" w:rsidR="005B138B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Contagem de Microrganismos Mesóﬁlos Aeróbios Viáveis a 30°C - PETRIFILM</w:t>
            </w:r>
          </w:p>
          <w:p w14:paraId="12F8D106" w14:textId="6571A3C5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Staphylococcus aureus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- PETRIFILM</w:t>
            </w:r>
          </w:p>
          <w:p w14:paraId="6E77829B" w14:textId="2619AAF8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Contagem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Staphylococcus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Coagulase Positiva</w:t>
            </w:r>
          </w:p>
          <w:p w14:paraId="79DA73AF" w14:textId="1327B26A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Detecção de Ácaros</w:t>
            </w:r>
          </w:p>
          <w:p w14:paraId="4C94F8AF" w14:textId="1559C4DA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Detecção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Salmonella spp.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- ISO 6579</w:t>
            </w:r>
          </w:p>
          <w:p w14:paraId="0A153203" w14:textId="2F21E406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Detecção de </w:t>
            </w:r>
            <w:r w:rsidR="005B138B" w:rsidRPr="005E4D10"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  <w:t>Salmonella spp.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- MDS</w:t>
            </w:r>
          </w:p>
          <w:p w14:paraId="6A2C47CC" w14:textId="72FC9928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NMP de Coliformes Termotolerantes</w:t>
            </w:r>
          </w:p>
          <w:p w14:paraId="3FCB4B7B" w14:textId="133E4746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NMP de Coliformes Totais</w:t>
            </w:r>
          </w:p>
          <w:p w14:paraId="751B7683" w14:textId="08F46336" w:rsidR="00483F1F" w:rsidRPr="005E4D10" w:rsidRDefault="00483F1F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B138B"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Plaqueamento ambiental</w:t>
            </w:r>
          </w:p>
          <w:p w14:paraId="6F1B5293" w14:textId="310982DE" w:rsidR="00483F1F" w:rsidRPr="005E4D10" w:rsidRDefault="005E4D10" w:rsidP="00D97D93">
            <w:pPr>
              <w:pStyle w:val="TableParagraph"/>
              <w:spacing w:line="208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2201E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5E4D1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Sorotipiﬁcação completa Salmonella</w:t>
            </w:r>
          </w:p>
        </w:tc>
      </w:tr>
      <w:tr w:rsidR="009E4A2D" w14:paraId="1065F434" w14:textId="77777777" w:rsidTr="00445D1D">
        <w:trPr>
          <w:trHeight w:hRule="exact" w:val="275"/>
        </w:trPr>
        <w:tc>
          <w:tcPr>
            <w:tcW w:w="113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5DA2"/>
          </w:tcPr>
          <w:p w14:paraId="5FEFDFB4" w14:textId="77777777" w:rsidR="009E4A2D" w:rsidRPr="00445D1D" w:rsidRDefault="009E4A2D" w:rsidP="00445D1D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445D1D">
              <w:rPr>
                <w:rFonts w:ascii="DejaVu Sans Condensed" w:hAnsi="DejaVu Sans Condensed"/>
                <w:b/>
                <w:color w:val="FFFFFF"/>
                <w:sz w:val="20"/>
                <w:szCs w:val="20"/>
              </w:rPr>
              <w:t>OBSERVAÇÕES</w:t>
            </w:r>
          </w:p>
        </w:tc>
      </w:tr>
      <w:tr w:rsidR="009E4A2D" w:rsidRPr="00CC3349" w14:paraId="324375BA" w14:textId="77777777" w:rsidTr="00445D1D">
        <w:trPr>
          <w:trHeight w:hRule="exact" w:val="1216"/>
        </w:trPr>
        <w:tc>
          <w:tcPr>
            <w:tcW w:w="11337" w:type="dxa"/>
            <w:gridSpan w:val="5"/>
            <w:tcBorders>
              <w:top w:val="single" w:sz="4" w:space="0" w:color="BFBFBF" w:themeColor="background1" w:themeShade="BF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124849AA" w14:textId="7A3EA7E4" w:rsidR="00B7639B" w:rsidRPr="00D97D93" w:rsidRDefault="00B7639B" w:rsidP="00B7639B">
            <w:pPr>
              <w:pStyle w:val="TableParagraph"/>
              <w:spacing w:before="5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D97D93">
              <w:rPr>
                <w:rFonts w:ascii="Arial" w:hAnsi="Arial" w:cs="Arial"/>
                <w:sz w:val="14"/>
                <w:szCs w:val="14"/>
                <w:lang w:val="pt-BR"/>
              </w:rPr>
              <w:t>* Para estas análises é necessário realizar a análise de Cinzas.</w:t>
            </w:r>
          </w:p>
          <w:p w14:paraId="32563360" w14:textId="24F65ACB" w:rsidR="009E4A2D" w:rsidRPr="00D97D93" w:rsidRDefault="009E4A2D" w:rsidP="00B7639B">
            <w:pPr>
              <w:pStyle w:val="TableParagraph"/>
              <w:spacing w:before="43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D97D93">
              <w:rPr>
                <w:rFonts w:ascii="Arial" w:hAnsi="Arial" w:cs="Arial"/>
                <w:sz w:val="14"/>
                <w:szCs w:val="14"/>
                <w:lang w:val="pt-BR"/>
              </w:rPr>
              <w:t>*</w:t>
            </w:r>
            <w:r w:rsidR="00B7639B" w:rsidRPr="00D97D93">
              <w:rPr>
                <w:rFonts w:ascii="Arial" w:hAnsi="Arial" w:cs="Arial"/>
                <w:sz w:val="14"/>
                <w:szCs w:val="14"/>
                <w:lang w:val="pt-BR"/>
              </w:rPr>
              <w:t>*</w:t>
            </w:r>
            <w:r w:rsidRPr="00D97D93">
              <w:rPr>
                <w:rFonts w:ascii="Arial" w:hAnsi="Arial" w:cs="Arial"/>
                <w:sz w:val="14"/>
                <w:szCs w:val="14"/>
                <w:lang w:val="pt-BR"/>
              </w:rPr>
              <w:t xml:space="preserve"> Para realizar estes cálculos é necessário a realização das análises de: Proteína Bruta, Fibra Bruta, Extrato Etéreo, Umidade e Cinzas.</w:t>
            </w:r>
          </w:p>
          <w:p w14:paraId="7836F3E5" w14:textId="6F378C8D" w:rsidR="00B7639B" w:rsidRPr="00D97D93" w:rsidRDefault="00B7639B" w:rsidP="00B7639B">
            <w:pPr>
              <w:rPr>
                <w:rFonts w:ascii="Arial" w:hAnsi="Arial" w:cs="Arial"/>
                <w:color w:val="000000"/>
                <w:sz w:val="14"/>
                <w:szCs w:val="14"/>
                <w:lang w:val="pt-BR"/>
              </w:rPr>
            </w:pPr>
            <w:r w:rsidRPr="00D97D93">
              <w:rPr>
                <w:rFonts w:ascii="Arial" w:hAnsi="Arial" w:cs="Arial"/>
                <w:sz w:val="14"/>
                <w:szCs w:val="14"/>
                <w:lang w:val="pt-BR"/>
              </w:rPr>
              <w:t>*** Para estas análises é necessário realizar a análise de FDA.</w:t>
            </w:r>
          </w:p>
          <w:p w14:paraId="0BD92835" w14:textId="1D866C6D" w:rsidR="009E4A2D" w:rsidRPr="00D97D93" w:rsidRDefault="00B7639B" w:rsidP="009E4A2D">
            <w:pPr>
              <w:pStyle w:val="TableParagraph"/>
              <w:spacing w:before="5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D97D93">
              <w:rPr>
                <w:rFonts w:ascii="Arial" w:hAnsi="Arial" w:cs="Arial"/>
                <w:sz w:val="14"/>
                <w:szCs w:val="14"/>
                <w:lang w:val="pt-BR"/>
              </w:rPr>
              <w:t>****</w:t>
            </w:r>
            <w:r w:rsidR="009E4A2D" w:rsidRPr="00D97D93">
              <w:rPr>
                <w:rFonts w:ascii="Arial" w:hAnsi="Arial" w:cs="Arial"/>
                <w:sz w:val="14"/>
                <w:szCs w:val="14"/>
                <w:lang w:val="pt-BR"/>
              </w:rPr>
              <w:t xml:space="preserve"> Para est</w:t>
            </w:r>
            <w:r w:rsidR="0018442C" w:rsidRPr="00D97D93">
              <w:rPr>
                <w:rFonts w:ascii="Arial" w:hAnsi="Arial" w:cs="Arial"/>
                <w:sz w:val="14"/>
                <w:szCs w:val="14"/>
                <w:lang w:val="pt-BR"/>
              </w:rPr>
              <w:t>a</w:t>
            </w:r>
            <w:r w:rsidR="009E4A2D" w:rsidRPr="00D97D93">
              <w:rPr>
                <w:rFonts w:ascii="Arial" w:hAnsi="Arial" w:cs="Arial"/>
                <w:sz w:val="14"/>
                <w:szCs w:val="14"/>
                <w:lang w:val="pt-BR"/>
              </w:rPr>
              <w:t xml:space="preserve"> análise é necessário realizar a análise de FDN</w:t>
            </w:r>
            <w:r w:rsidR="0018442C" w:rsidRPr="00D97D93">
              <w:rPr>
                <w:rFonts w:ascii="Arial" w:hAnsi="Arial" w:cs="Arial"/>
                <w:sz w:val="14"/>
                <w:szCs w:val="14"/>
                <w:lang w:val="pt-BR"/>
              </w:rPr>
              <w:t>.</w:t>
            </w:r>
          </w:p>
          <w:p w14:paraId="24E821CB" w14:textId="61415808" w:rsidR="009E4A2D" w:rsidRPr="00D97D93" w:rsidRDefault="00B7639B" w:rsidP="009E4A2D">
            <w:pPr>
              <w:pStyle w:val="TableParagraph"/>
              <w:spacing w:before="5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D97D93">
              <w:rPr>
                <w:rFonts w:ascii="Arial" w:hAnsi="Arial" w:cs="Arial"/>
                <w:sz w:val="14"/>
                <w:szCs w:val="14"/>
                <w:lang w:val="pt-BR"/>
              </w:rPr>
              <w:t>***** Para estas análises é necessário também incluir a análise Proteína Bruta.</w:t>
            </w:r>
            <w:r w:rsidR="00057BD1" w:rsidRPr="00D97D93">
              <w:rPr>
                <w:rFonts w:ascii="Arial" w:hAnsi="Arial" w:cs="Arial"/>
                <w:sz w:val="14"/>
                <w:szCs w:val="14"/>
                <w:lang w:val="pt-BR"/>
              </w:rPr>
              <w:t xml:space="preserve"> Informar a concentração desejada da análise na observação do formulário (0,02% – 0,002% – 0,0002%).</w:t>
            </w:r>
          </w:p>
          <w:p w14:paraId="793ADDD5" w14:textId="09BCB44D" w:rsidR="00212EDA" w:rsidRPr="00D97D93" w:rsidRDefault="00212EDA" w:rsidP="00212EDA">
            <w:pPr>
              <w:pStyle w:val="TableParagraph"/>
              <w:spacing w:before="5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D97D93">
              <w:rPr>
                <w:rFonts w:ascii="Arial" w:hAnsi="Arial" w:cs="Arial"/>
                <w:sz w:val="14"/>
                <w:szCs w:val="14"/>
                <w:lang w:val="pt-BR"/>
              </w:rPr>
              <w:t>****** Para estas análises é necessário também incluir a análise de Umidade.</w:t>
            </w:r>
          </w:p>
          <w:p w14:paraId="7865267C" w14:textId="77777777" w:rsidR="009E4A2D" w:rsidRDefault="009E4A2D" w:rsidP="009E4A2D">
            <w:pPr>
              <w:pStyle w:val="TableParagraph"/>
              <w:spacing w:before="5"/>
              <w:rPr>
                <w:rFonts w:ascii="DejaVu Sans Condensed" w:hAnsi="DejaVu Sans Condensed"/>
                <w:sz w:val="16"/>
                <w:lang w:val="pt-BR"/>
              </w:rPr>
            </w:pPr>
          </w:p>
          <w:p w14:paraId="5B8256A9" w14:textId="77777777" w:rsidR="009E4A2D" w:rsidRPr="00092F25" w:rsidRDefault="009E4A2D" w:rsidP="009E4A2D">
            <w:pPr>
              <w:pStyle w:val="TableParagraph"/>
              <w:spacing w:before="5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</w:p>
        </w:tc>
      </w:tr>
      <w:tr w:rsidR="009E4A2D" w14:paraId="0F34F3AE" w14:textId="77777777" w:rsidTr="00445D1D">
        <w:trPr>
          <w:trHeight w:hRule="exact" w:val="216"/>
        </w:trPr>
        <w:tc>
          <w:tcPr>
            <w:tcW w:w="11337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14:paraId="61081C5D" w14:textId="77777777" w:rsidR="009E4A2D" w:rsidRPr="00445D1D" w:rsidRDefault="009E4A2D" w:rsidP="00445D1D">
            <w:pPr>
              <w:pStyle w:val="TableParagraph"/>
              <w:jc w:val="center"/>
              <w:rPr>
                <w:rFonts w:ascii="DejaVu Sans Condensed" w:hAnsi="DejaVu Sans Condensed"/>
                <w:sz w:val="20"/>
                <w:szCs w:val="20"/>
                <w:lang w:val="pt-BR"/>
              </w:rPr>
            </w:pPr>
            <w:r w:rsidRPr="00445D1D">
              <w:rPr>
                <w:rFonts w:ascii="DejaVu Sans Condensed" w:hAnsi="DejaVu Sans Condensed"/>
                <w:b/>
                <w:color w:val="FFFFFF" w:themeColor="background1"/>
                <w:sz w:val="20"/>
                <w:szCs w:val="20"/>
              </w:rPr>
              <w:t>DADOS PARA PAGAMENTO</w:t>
            </w:r>
          </w:p>
        </w:tc>
      </w:tr>
      <w:tr w:rsidR="009E4A2D" w14:paraId="3111369A" w14:textId="77777777" w:rsidTr="007B7C3E">
        <w:trPr>
          <w:trHeight w:val="284"/>
        </w:trPr>
        <w:tc>
          <w:tcPr>
            <w:tcW w:w="357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7D751028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Social/Nome: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0EF9C658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CNPJ/CPF: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1F3AE288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I.E: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14:paraId="412F2A36" w14:textId="77777777" w:rsidTr="007B7C3E">
        <w:trPr>
          <w:trHeight w:val="284"/>
        </w:trPr>
        <w:tc>
          <w:tcPr>
            <w:tcW w:w="357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7C687873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 xml:space="preserve">Endereço: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EE1D10F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Telefone Fixo: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81DFAE6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E4A2D" w14:paraId="415A65BC" w14:textId="77777777" w:rsidTr="007B7C3E">
        <w:trPr>
          <w:trHeight w:val="284"/>
        </w:trPr>
        <w:tc>
          <w:tcPr>
            <w:tcW w:w="357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49733F98" w14:textId="77777777" w:rsidR="009E4A2D" w:rsidRPr="00810776" w:rsidRDefault="009E4A2D" w:rsidP="009E4A2D">
            <w:pPr>
              <w:pStyle w:val="TableParagraph"/>
              <w:spacing w:before="43"/>
              <w:ind w:left="40"/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655B8C39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14:paraId="041F5707" w14:textId="77777777" w:rsidR="009E4A2D" w:rsidRDefault="009E4A2D" w:rsidP="009E4A2D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427E1" w14:paraId="6C10BBB6" w14:textId="77777777" w:rsidTr="007B7C3E">
        <w:trPr>
          <w:trHeight w:val="252"/>
        </w:trPr>
        <w:tc>
          <w:tcPr>
            <w:tcW w:w="11337" w:type="dxa"/>
            <w:gridSpan w:val="5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14:paraId="4C622420" w14:textId="77777777" w:rsidR="003427E1" w:rsidRDefault="003427E1" w:rsidP="00D97D93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Email: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7B7C3E" w:rsidRPr="00CC3349" w14:paraId="08FA9F89" w14:textId="77777777" w:rsidTr="00D97D93">
        <w:trPr>
          <w:trHeight w:val="876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29CF799" w14:textId="77777777" w:rsidR="007B7C3E" w:rsidRDefault="007B7C3E" w:rsidP="00D97D93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F45F6E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>Cascavel / PR</w:t>
            </w:r>
          </w:p>
          <w:p w14:paraId="0374F0E8" w14:textId="54935126" w:rsidR="007B7C3E" w:rsidRPr="00445D1D" w:rsidRDefault="007B7C3E" w:rsidP="00D97D93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4"/>
                <w:szCs w:val="14"/>
                <w:lang w:val="pt-BR"/>
              </w:rPr>
            </w:pPr>
            <w:r w:rsidRPr="00445D1D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Rua Maringá N.° 2388 </w:t>
            </w:r>
            <w:r w:rsidRPr="00445D1D">
              <w:rPr>
                <w:rFonts w:ascii="DejaVu Sans Condensed" w:hAnsi="DejaVu Sans Condensed"/>
                <w:sz w:val="14"/>
                <w:szCs w:val="14"/>
                <w:lang w:val="pt-BR"/>
              </w:rPr>
              <w:t>Bairro São Cristóvão</w:t>
            </w:r>
          </w:p>
          <w:p w14:paraId="73519BFB" w14:textId="77777777" w:rsidR="007B7C3E" w:rsidRPr="00445D1D" w:rsidRDefault="007B7C3E" w:rsidP="00D97D93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445D1D">
              <w:rPr>
                <w:rFonts w:ascii="DejaVu Sans Condensed"/>
                <w:sz w:val="14"/>
                <w:szCs w:val="14"/>
                <w:lang w:val="pt-BR"/>
              </w:rPr>
              <w:t xml:space="preserve">CEP: 85816-280 </w:t>
            </w:r>
          </w:p>
          <w:p w14:paraId="7C51D0D2" w14:textId="6ED5A924" w:rsidR="007B7C3E" w:rsidRPr="007B7C3E" w:rsidRDefault="007B7C3E" w:rsidP="00D97D93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45D1D">
              <w:rPr>
                <w:rFonts w:ascii="DejaVu Sans Condensed"/>
                <w:sz w:val="14"/>
                <w:szCs w:val="14"/>
                <w:lang w:val="pt-BR"/>
              </w:rPr>
              <w:t>Fone: (45) 3218-0000 Cascavel - PR -</w:t>
            </w:r>
            <w:r w:rsidRPr="00445D1D">
              <w:rPr>
                <w:rFonts w:ascii="DejaVu Sans Condensed"/>
                <w:spacing w:val="18"/>
                <w:sz w:val="14"/>
                <w:szCs w:val="14"/>
                <w:lang w:val="pt-BR"/>
              </w:rPr>
              <w:t xml:space="preserve"> </w:t>
            </w:r>
            <w:r w:rsidRPr="00445D1D">
              <w:rPr>
                <w:rFonts w:ascii="DejaVu Sans Condensed"/>
                <w:sz w:val="14"/>
                <w:szCs w:val="14"/>
                <w:lang w:val="pt-BR"/>
              </w:rPr>
              <w:t>Brasil CNPJ 04.857.370/0001-09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F576F6E" w14:textId="77777777" w:rsidR="007B7C3E" w:rsidRPr="00445D1D" w:rsidRDefault="007B7C3E" w:rsidP="00D97D93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szCs w:val="16"/>
                <w:lang w:val="pt-BR"/>
              </w:rPr>
            </w:pPr>
            <w:r w:rsidRPr="00445D1D">
              <w:rPr>
                <w:rFonts w:ascii="DejaVu Sans Condensed" w:hAnsi="DejaVu Sans Condensed"/>
                <w:b/>
                <w:sz w:val="16"/>
                <w:szCs w:val="16"/>
                <w:lang w:val="pt-BR"/>
              </w:rPr>
              <w:t>Chapecó / SC</w:t>
            </w:r>
          </w:p>
          <w:p w14:paraId="08CB54FE" w14:textId="0D0C3736" w:rsidR="007B7C3E" w:rsidRPr="00445D1D" w:rsidRDefault="007B7C3E" w:rsidP="00D97D93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445D1D">
              <w:rPr>
                <w:rFonts w:ascii="DejaVu Sans Condensed" w:hAnsi="DejaVu Sans Condensed"/>
                <w:sz w:val="14"/>
                <w:szCs w:val="14"/>
                <w:lang w:val="pt-BR"/>
              </w:rPr>
              <w:t>Rua São João, nº 294 D Bairro Presidente Médici</w:t>
            </w:r>
          </w:p>
          <w:p w14:paraId="57994A55" w14:textId="77777777" w:rsidR="007B7C3E" w:rsidRPr="00445D1D" w:rsidRDefault="007B7C3E" w:rsidP="00D97D93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445D1D">
              <w:rPr>
                <w:rFonts w:ascii="DejaVu Sans Condensed"/>
                <w:sz w:val="14"/>
                <w:szCs w:val="14"/>
                <w:lang w:val="pt-BR"/>
              </w:rPr>
              <w:t>CEP: 89801-233</w:t>
            </w:r>
          </w:p>
          <w:p w14:paraId="2E916132" w14:textId="77777777" w:rsidR="007B7C3E" w:rsidRPr="00445D1D" w:rsidRDefault="007B7C3E" w:rsidP="00D97D93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445D1D">
              <w:rPr>
                <w:rFonts w:ascii="DejaVu Sans Condensed"/>
                <w:sz w:val="14"/>
                <w:szCs w:val="14"/>
                <w:lang w:val="pt-BR"/>
              </w:rPr>
              <w:t>Fone: (49) 3322-4004</w:t>
            </w:r>
            <w:r w:rsidRPr="00445D1D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 </w:t>
            </w:r>
            <w:r w:rsidRPr="00445D1D">
              <w:rPr>
                <w:rFonts w:ascii="DejaVu Sans Condensed" w:hAnsi="DejaVu Sans Condensed"/>
                <w:sz w:val="14"/>
                <w:szCs w:val="14"/>
                <w:lang w:val="pt-BR"/>
              </w:rPr>
              <w:t>Chapecó - SC – Brasil</w:t>
            </w:r>
          </w:p>
          <w:p w14:paraId="72E8E35D" w14:textId="1A3CEE5F" w:rsidR="007B7C3E" w:rsidRPr="00445D1D" w:rsidRDefault="007B7C3E" w:rsidP="00D97D93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445D1D">
              <w:rPr>
                <w:rFonts w:ascii="DejaVu Sans Condensed"/>
                <w:sz w:val="14"/>
                <w:szCs w:val="14"/>
                <w:lang w:val="pt-BR"/>
              </w:rPr>
              <w:t>CNPJ 04.857.370/0003-62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E589472" w14:textId="77777777" w:rsidR="007B7C3E" w:rsidRPr="00445D1D" w:rsidRDefault="007B7C3E" w:rsidP="00D97D93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szCs w:val="16"/>
                <w:lang w:val="pt-BR"/>
              </w:rPr>
            </w:pPr>
            <w:r w:rsidRPr="00445D1D">
              <w:rPr>
                <w:rFonts w:ascii="DejaVu Sans Condensed" w:hAnsi="DejaVu Sans Condensed"/>
                <w:b/>
                <w:sz w:val="16"/>
                <w:szCs w:val="16"/>
                <w:lang w:val="pt-BR"/>
              </w:rPr>
              <w:t>Goiânia / GO</w:t>
            </w:r>
          </w:p>
          <w:p w14:paraId="0743AF49" w14:textId="77777777" w:rsidR="007B7C3E" w:rsidRPr="00445D1D" w:rsidRDefault="007B7C3E" w:rsidP="00D97D93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445D1D">
              <w:rPr>
                <w:rFonts w:ascii="DejaVu Sans Condensed" w:hAnsi="DejaVu Sans Condensed"/>
                <w:sz w:val="14"/>
                <w:szCs w:val="14"/>
                <w:lang w:val="pt-BR"/>
              </w:rPr>
              <w:t xml:space="preserve">Rua Juiz de Fora, 984 JD Guanabara </w:t>
            </w:r>
          </w:p>
          <w:p w14:paraId="4AA83D24" w14:textId="77777777" w:rsidR="007B7C3E" w:rsidRPr="00445D1D" w:rsidRDefault="007B7C3E" w:rsidP="00D97D93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445D1D">
              <w:rPr>
                <w:rFonts w:ascii="DejaVu Sans Condensed" w:hAnsi="DejaVu Sans Condensed"/>
                <w:sz w:val="14"/>
                <w:szCs w:val="14"/>
                <w:lang w:val="pt-BR"/>
              </w:rPr>
              <w:t>CEP: 74675-490</w:t>
            </w:r>
          </w:p>
          <w:p w14:paraId="333E5BB4" w14:textId="77777777" w:rsidR="007B7C3E" w:rsidRPr="00445D1D" w:rsidRDefault="007B7C3E" w:rsidP="00D97D93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445D1D">
              <w:rPr>
                <w:rFonts w:ascii="DejaVu Sans Condensed" w:hAnsi="DejaVu Sans Condensed"/>
                <w:sz w:val="14"/>
                <w:szCs w:val="14"/>
                <w:lang w:val="pt-BR"/>
              </w:rPr>
              <w:t>Fone: (62) 3413-7900 Goiânia - GO – Brasil</w:t>
            </w:r>
          </w:p>
          <w:p w14:paraId="48CD59CB" w14:textId="7A50E91F" w:rsidR="007B7C3E" w:rsidRPr="00445D1D" w:rsidRDefault="007B7C3E" w:rsidP="00D97D93">
            <w:pPr>
              <w:pStyle w:val="TableParagraph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445D1D">
              <w:rPr>
                <w:rFonts w:ascii="DejaVu Sans Condensed" w:hAnsi="DejaVu Sans Condensed"/>
                <w:sz w:val="14"/>
                <w:szCs w:val="14"/>
                <w:lang w:val="pt-BR"/>
              </w:rPr>
              <w:t>CNPJ 04.857.370/0004-43</w:t>
            </w:r>
          </w:p>
        </w:tc>
      </w:tr>
    </w:tbl>
    <w:p w14:paraId="362DCB6B" w14:textId="77777777" w:rsidR="002C41FA" w:rsidRDefault="002C41FA" w:rsidP="00445D1D"/>
    <w:sectPr w:rsidR="002C41FA" w:rsidSect="00613AA2">
      <w:footerReference w:type="default" r:id="rId8"/>
      <w:type w:val="continuous"/>
      <w:pgSz w:w="11910" w:h="16840"/>
      <w:pgMar w:top="180" w:right="400" w:bottom="0" w:left="180" w:header="72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440F7" w14:textId="77777777" w:rsidR="002201E1" w:rsidRDefault="002201E1" w:rsidP="00613AA2">
      <w:r>
        <w:separator/>
      </w:r>
    </w:p>
  </w:endnote>
  <w:endnote w:type="continuationSeparator" w:id="0">
    <w:p w14:paraId="446AFA5C" w14:textId="77777777" w:rsidR="002201E1" w:rsidRDefault="002201E1" w:rsidP="0061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406A" w14:textId="3CA811FF" w:rsidR="00613AA2" w:rsidRDefault="00613AA2" w:rsidP="00613AA2">
    <w:pPr>
      <w:pStyle w:val="Rodap"/>
      <w:rPr>
        <w:color w:val="000000" w:themeColor="text1"/>
        <w:sz w:val="14"/>
        <w:szCs w:val="14"/>
      </w:rPr>
    </w:pPr>
    <w:proofErr w:type="spellStart"/>
    <w:r>
      <w:rPr>
        <w:color w:val="000000" w:themeColor="text1"/>
        <w:sz w:val="14"/>
        <w:szCs w:val="14"/>
      </w:rPr>
      <w:t>Obtido</w:t>
    </w:r>
    <w:proofErr w:type="spellEnd"/>
    <w:r>
      <w:rPr>
        <w:color w:val="000000" w:themeColor="text1"/>
        <w:sz w:val="14"/>
        <w:szCs w:val="14"/>
      </w:rPr>
      <w:t xml:space="preserve"> </w:t>
    </w:r>
    <w:proofErr w:type="spellStart"/>
    <w:r>
      <w:rPr>
        <w:color w:val="000000" w:themeColor="text1"/>
        <w:sz w:val="14"/>
        <w:szCs w:val="14"/>
      </w:rPr>
      <w:t>em</w:t>
    </w:r>
    <w:proofErr w:type="spellEnd"/>
    <w:r>
      <w:rPr>
        <w:color w:val="000000" w:themeColor="text1"/>
        <w:sz w:val="14"/>
        <w:szCs w:val="14"/>
      </w:rPr>
      <w:t xml:space="preserve">   </w:t>
    </w:r>
    <w:hyperlink r:id="rId1" w:history="1">
      <w:r>
        <w:rPr>
          <w:rStyle w:val="Hyperlink"/>
          <w:sz w:val="14"/>
          <w:szCs w:val="14"/>
        </w:rPr>
        <w:t>www.mercolab.com.br</w:t>
      </w:r>
    </w:hyperlink>
    <w:r>
      <w:rPr>
        <w:color w:val="000000" w:themeColor="text1"/>
        <w:sz w:val="14"/>
        <w:szCs w:val="14"/>
      </w:rPr>
      <w:t xml:space="preserve">             </w:t>
    </w:r>
    <w:r>
      <w:rPr>
        <w:color w:val="000000" w:themeColor="text1"/>
        <w:sz w:val="14"/>
        <w:szCs w:val="14"/>
      </w:rPr>
      <w:tab/>
      <w:t xml:space="preserve">                                                               </w:t>
    </w:r>
    <w:proofErr w:type="spellStart"/>
    <w:r>
      <w:rPr>
        <w:color w:val="000000" w:themeColor="text1"/>
        <w:sz w:val="14"/>
        <w:szCs w:val="14"/>
      </w:rPr>
      <w:t>Criado</w:t>
    </w:r>
    <w:proofErr w:type="spellEnd"/>
    <w:r>
      <w:rPr>
        <w:color w:val="000000" w:themeColor="text1"/>
        <w:sz w:val="14"/>
        <w:szCs w:val="14"/>
      </w:rPr>
      <w:t xml:space="preserve"> </w:t>
    </w:r>
    <w:proofErr w:type="spellStart"/>
    <w:r>
      <w:rPr>
        <w:color w:val="000000" w:themeColor="text1"/>
        <w:sz w:val="14"/>
        <w:szCs w:val="14"/>
      </w:rPr>
      <w:t>em</w:t>
    </w:r>
    <w:proofErr w:type="spellEnd"/>
    <w:r>
      <w:rPr>
        <w:color w:val="000000" w:themeColor="text1"/>
        <w:sz w:val="14"/>
        <w:szCs w:val="14"/>
      </w:rPr>
      <w:t xml:space="preserve">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30/10/2024 2:41 PM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Bromatologia-e-Micotoxinas_1730310407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</w:t>
    </w:r>
  </w:p>
  <w:p w14:paraId="011B93B9" w14:textId="26756CF7" w:rsidR="00613AA2" w:rsidRDefault="00613AA2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20857" wp14:editId="5766A574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45FE003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647A9" wp14:editId="7857D3D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8CAAD3B" w14:textId="77777777" w:rsidR="00613AA2" w:rsidRDefault="00613AA2">
                              <w:pPr>
                                <w:jc w:val="right"/>
                              </w:pPr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7E647A9"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14:paraId="68CAAD3B" w14:textId="77777777" w:rsidR="00613AA2" w:rsidRDefault="00613AA2">
                        <w:pPr>
                          <w:jc w:val="right"/>
                        </w:pPr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5C6A" w14:textId="77777777" w:rsidR="002201E1" w:rsidRDefault="002201E1" w:rsidP="00613AA2">
      <w:r>
        <w:separator/>
      </w:r>
    </w:p>
  </w:footnote>
  <w:footnote w:type="continuationSeparator" w:id="0">
    <w:p w14:paraId="72202121" w14:textId="77777777" w:rsidR="002201E1" w:rsidRDefault="002201E1" w:rsidP="0061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7gEhjNMmJE6zqMsRoUnEa2VIDQ36qsBhtFM3fazBFTNt5SoLx4gOsifOxTt69dMsrH7n22HLIooG+aFqcXCzw==" w:salt="Zft5beOOjdEnPGk0ymCzy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55"/>
    <w:rsid w:val="00012B35"/>
    <w:rsid w:val="000351C4"/>
    <w:rsid w:val="00057BD1"/>
    <w:rsid w:val="0007437B"/>
    <w:rsid w:val="00092F25"/>
    <w:rsid w:val="000D1631"/>
    <w:rsid w:val="000E6887"/>
    <w:rsid w:val="00121125"/>
    <w:rsid w:val="00143F2A"/>
    <w:rsid w:val="001669CC"/>
    <w:rsid w:val="00183481"/>
    <w:rsid w:val="0018442C"/>
    <w:rsid w:val="001A0040"/>
    <w:rsid w:val="001D0D3D"/>
    <w:rsid w:val="00212EDA"/>
    <w:rsid w:val="002201E1"/>
    <w:rsid w:val="002371E2"/>
    <w:rsid w:val="002875C6"/>
    <w:rsid w:val="00293680"/>
    <w:rsid w:val="002C41FA"/>
    <w:rsid w:val="003427E1"/>
    <w:rsid w:val="00355633"/>
    <w:rsid w:val="003843A3"/>
    <w:rsid w:val="003B2086"/>
    <w:rsid w:val="003D019A"/>
    <w:rsid w:val="003D364E"/>
    <w:rsid w:val="003E1219"/>
    <w:rsid w:val="004324E4"/>
    <w:rsid w:val="00445D1D"/>
    <w:rsid w:val="00483F1F"/>
    <w:rsid w:val="004B3C7F"/>
    <w:rsid w:val="004D5EEF"/>
    <w:rsid w:val="0053234D"/>
    <w:rsid w:val="005619D1"/>
    <w:rsid w:val="005B138B"/>
    <w:rsid w:val="005C610C"/>
    <w:rsid w:val="005D1962"/>
    <w:rsid w:val="005E4D10"/>
    <w:rsid w:val="005E53C4"/>
    <w:rsid w:val="005E67A6"/>
    <w:rsid w:val="00613AA2"/>
    <w:rsid w:val="006150C1"/>
    <w:rsid w:val="0065088D"/>
    <w:rsid w:val="006B7A2D"/>
    <w:rsid w:val="006E03A7"/>
    <w:rsid w:val="00725061"/>
    <w:rsid w:val="0074161D"/>
    <w:rsid w:val="00747585"/>
    <w:rsid w:val="007A39EF"/>
    <w:rsid w:val="007B3633"/>
    <w:rsid w:val="007B7C3E"/>
    <w:rsid w:val="007C14E5"/>
    <w:rsid w:val="007C78CD"/>
    <w:rsid w:val="007E5399"/>
    <w:rsid w:val="00810776"/>
    <w:rsid w:val="00815CFE"/>
    <w:rsid w:val="009541A7"/>
    <w:rsid w:val="00960430"/>
    <w:rsid w:val="0096110B"/>
    <w:rsid w:val="009B248A"/>
    <w:rsid w:val="009C12F4"/>
    <w:rsid w:val="009C6855"/>
    <w:rsid w:val="009E4A2D"/>
    <w:rsid w:val="00A030E5"/>
    <w:rsid w:val="00A94F3D"/>
    <w:rsid w:val="00AD1E70"/>
    <w:rsid w:val="00AE27FF"/>
    <w:rsid w:val="00B11FB6"/>
    <w:rsid w:val="00B53F86"/>
    <w:rsid w:val="00B7639B"/>
    <w:rsid w:val="00BB3126"/>
    <w:rsid w:val="00C01D06"/>
    <w:rsid w:val="00CA2AE0"/>
    <w:rsid w:val="00CB1236"/>
    <w:rsid w:val="00CC3349"/>
    <w:rsid w:val="00D473D9"/>
    <w:rsid w:val="00D94555"/>
    <w:rsid w:val="00D97D93"/>
    <w:rsid w:val="00E045ED"/>
    <w:rsid w:val="00E46ED4"/>
    <w:rsid w:val="00E562CC"/>
    <w:rsid w:val="00E83BED"/>
    <w:rsid w:val="00F41669"/>
    <w:rsid w:val="00F45F6E"/>
    <w:rsid w:val="00F61BE6"/>
    <w:rsid w:val="00FA02E8"/>
    <w:rsid w:val="00FB04FD"/>
    <w:rsid w:val="00FC2200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9AE66"/>
  <w15:docId w15:val="{98522372-702E-4D8F-B22F-D9B4F3FA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E4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4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4A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4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4A2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A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A2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3A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3AA2"/>
  </w:style>
  <w:style w:type="paragraph" w:styleId="Rodap">
    <w:name w:val="footer"/>
    <w:basedOn w:val="Normal"/>
    <w:link w:val="RodapChar"/>
    <w:uiPriority w:val="99"/>
    <w:unhideWhenUsed/>
    <w:rsid w:val="00613A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3AA2"/>
  </w:style>
  <w:style w:type="character" w:styleId="Hyperlink">
    <w:name w:val="Hyperlink"/>
    <w:basedOn w:val="Fontepargpadro"/>
    <w:uiPriority w:val="99"/>
    <w:semiHidden/>
    <w:unhideWhenUsed/>
    <w:rsid w:val="00613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2C19-0498-4145-918D-8B11B369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Vandeilton Nunes do Rosário</cp:lastModifiedBy>
  <cp:revision>9</cp:revision>
  <dcterms:created xsi:type="dcterms:W3CDTF">2024-10-30T17:41:00Z</dcterms:created>
  <dcterms:modified xsi:type="dcterms:W3CDTF">2025-01-02T18:54:00Z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2017-09-05T00:00:00Z</vt:filetime>
  </property>
</Properties>
</file>